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5" w:rsidRPr="00046FC5" w:rsidRDefault="00046FC5" w:rsidP="00046FC5">
      <w:pPr>
        <w:shd w:val="clear" w:color="auto" w:fill="FFFFFF"/>
        <w:spacing w:line="264" w:lineRule="exact"/>
        <w:ind w:right="29"/>
        <w:jc w:val="center"/>
        <w:rPr>
          <w:rFonts w:ascii="Arial" w:hAnsi="Arial" w:cs="Arial"/>
          <w:sz w:val="24"/>
          <w:szCs w:val="24"/>
        </w:rPr>
      </w:pPr>
      <w:r w:rsidRPr="00046FC5">
        <w:rPr>
          <w:rFonts w:ascii="Arial" w:eastAsia="Times New Roman" w:hAnsi="Arial" w:cs="Arial"/>
          <w:b/>
          <w:bCs/>
          <w:color w:val="221A1E"/>
          <w:spacing w:val="5"/>
          <w:sz w:val="24"/>
          <w:szCs w:val="24"/>
        </w:rPr>
        <w:t>Фонетико-фонематическая система языка, навыки звукового анализа и синтеза</w:t>
      </w:r>
    </w:p>
    <w:p w:rsidR="00046FC5" w:rsidRPr="00046FC5" w:rsidRDefault="00046FC5" w:rsidP="00046FC5">
      <w:pPr>
        <w:shd w:val="clear" w:color="auto" w:fill="FFFFFF"/>
        <w:spacing w:line="264" w:lineRule="exact"/>
        <w:ind w:right="38"/>
        <w:jc w:val="center"/>
        <w:rPr>
          <w:rFonts w:ascii="Arial" w:hAnsi="Arial" w:cs="Arial"/>
          <w:sz w:val="24"/>
          <w:szCs w:val="24"/>
        </w:rPr>
      </w:pPr>
      <w:r w:rsidRPr="00046FC5">
        <w:rPr>
          <w:rFonts w:ascii="Arial" w:eastAsia="Times New Roman" w:hAnsi="Arial" w:cs="Arial"/>
          <w:b/>
          <w:bCs/>
          <w:color w:val="221A1E"/>
          <w:spacing w:val="6"/>
          <w:sz w:val="24"/>
          <w:szCs w:val="24"/>
        </w:rPr>
        <w:t xml:space="preserve">и результатов </w:t>
      </w:r>
      <w:r w:rsidRPr="006F0AAD">
        <w:rPr>
          <w:rFonts w:ascii="Arial" w:eastAsia="Times New Roman" w:hAnsi="Arial" w:cs="Arial"/>
          <w:b/>
          <w:bCs/>
          <w:color w:val="221A1E"/>
          <w:spacing w:val="6"/>
          <w:sz w:val="24"/>
          <w:szCs w:val="24"/>
        </w:rPr>
        <w:t>обучения</w:t>
      </w:r>
      <w:r w:rsidRPr="00046FC5">
        <w:rPr>
          <w:rFonts w:ascii="Arial" w:eastAsia="Times New Roman" w:hAnsi="Arial" w:cs="Arial"/>
          <w:b/>
          <w:bCs/>
          <w:color w:val="221A1E"/>
          <w:spacing w:val="6"/>
          <w:sz w:val="24"/>
          <w:szCs w:val="24"/>
        </w:rPr>
        <w:t xml:space="preserve"> элементам грамоты</w:t>
      </w:r>
    </w:p>
    <w:p w:rsidR="00046FC5" w:rsidRPr="00046FC5" w:rsidRDefault="00046FC5" w:rsidP="00046FC5">
      <w:pPr>
        <w:shd w:val="clear" w:color="auto" w:fill="FFFFFF"/>
        <w:tabs>
          <w:tab w:val="left" w:leader="underscore" w:pos="691"/>
          <w:tab w:val="left" w:leader="underscore" w:pos="1622"/>
        </w:tabs>
        <w:spacing w:line="264" w:lineRule="exact"/>
        <w:ind w:right="2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642"/>
        <w:gridCol w:w="317"/>
        <w:gridCol w:w="317"/>
        <w:gridCol w:w="317"/>
        <w:gridCol w:w="317"/>
        <w:gridCol w:w="317"/>
        <w:gridCol w:w="317"/>
        <w:gridCol w:w="298"/>
        <w:gridCol w:w="288"/>
        <w:gridCol w:w="307"/>
        <w:gridCol w:w="384"/>
        <w:gridCol w:w="317"/>
        <w:gridCol w:w="317"/>
        <w:gridCol w:w="317"/>
        <w:gridCol w:w="317"/>
        <w:gridCol w:w="317"/>
        <w:gridCol w:w="326"/>
        <w:gridCol w:w="317"/>
        <w:gridCol w:w="326"/>
        <w:gridCol w:w="317"/>
        <w:gridCol w:w="317"/>
        <w:gridCol w:w="317"/>
        <w:gridCol w:w="317"/>
        <w:gridCol w:w="317"/>
        <w:gridCol w:w="336"/>
        <w:gridCol w:w="317"/>
        <w:gridCol w:w="317"/>
        <w:gridCol w:w="326"/>
        <w:gridCol w:w="317"/>
        <w:gridCol w:w="317"/>
        <w:gridCol w:w="326"/>
        <w:gridCol w:w="317"/>
        <w:gridCol w:w="317"/>
        <w:gridCol w:w="326"/>
        <w:gridCol w:w="307"/>
        <w:gridCol w:w="317"/>
        <w:gridCol w:w="317"/>
        <w:gridCol w:w="326"/>
        <w:gridCol w:w="317"/>
        <w:gridCol w:w="317"/>
      </w:tblGrid>
      <w:tr w:rsidR="00046FC5" w:rsidTr="006140CA">
        <w:trPr>
          <w:trHeight w:hRule="exact" w:val="240"/>
        </w:trPr>
        <w:tc>
          <w:tcPr>
            <w:tcW w:w="442" w:type="dxa"/>
            <w:vMerge w:val="restart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11" w:lineRule="exact"/>
              <w:ind w:left="10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6FC5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п</w:t>
            </w:r>
            <w:proofErr w:type="spellEnd"/>
            <w:proofErr w:type="gramEnd"/>
            <w:r w:rsidRPr="00046FC5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/</w:t>
            </w:r>
            <w:proofErr w:type="spellStart"/>
            <w:r w:rsidRPr="00046FC5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2" w:type="dxa"/>
            <w:vMerge w:val="restart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left="192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221A1E"/>
                <w:spacing w:val="-1"/>
                <w:sz w:val="18"/>
                <w:szCs w:val="18"/>
              </w:rPr>
              <w:t>Ф. И. ребенка</w:t>
            </w:r>
          </w:p>
        </w:tc>
        <w:tc>
          <w:tcPr>
            <w:tcW w:w="7654" w:type="dxa"/>
            <w:gridSpan w:val="24"/>
            <w:shd w:val="clear" w:color="auto" w:fill="FFFFFF"/>
            <w:vAlign w:val="center"/>
          </w:tcPr>
          <w:p w:rsidR="00046FC5" w:rsidRPr="00046FC5" w:rsidRDefault="00046FC5" w:rsidP="00086CB2">
            <w:pPr>
              <w:shd w:val="clear" w:color="auto" w:fill="FFFFFF"/>
              <w:ind w:left="26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Языковой анализ и синтез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16" w:lineRule="exact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221A1E"/>
                <w:spacing w:val="-5"/>
              </w:rPr>
              <w:t>Фонема</w:t>
            </w:r>
            <w:r w:rsidRPr="00046FC5">
              <w:rPr>
                <w:rFonts w:ascii="Arial" w:eastAsia="Times New Roman" w:hAnsi="Arial" w:cs="Arial"/>
                <w:color w:val="221A1E"/>
                <w:spacing w:val="-5"/>
              </w:rPr>
              <w:softHyphen/>
              <w:t xml:space="preserve">тический </w:t>
            </w:r>
            <w:r w:rsidRPr="00046FC5">
              <w:rPr>
                <w:rFonts w:ascii="Arial" w:eastAsia="Times New Roman" w:hAnsi="Arial" w:cs="Arial"/>
                <w:color w:val="221A1E"/>
                <w:spacing w:val="-8"/>
              </w:rPr>
              <w:t>слух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21" w:lineRule="exact"/>
              <w:ind w:left="86" w:right="77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 xml:space="preserve">Знание </w:t>
            </w:r>
            <w:r w:rsidRPr="00046FC5">
              <w:rPr>
                <w:rFonts w:ascii="Arial" w:eastAsia="Times New Roman" w:hAnsi="Arial" w:cs="Arial"/>
                <w:color w:val="000000"/>
                <w:spacing w:val="-5"/>
              </w:rPr>
              <w:t>букв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67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5"/>
              </w:rPr>
              <w:t>Чтение</w:t>
            </w:r>
          </w:p>
        </w:tc>
        <w:tc>
          <w:tcPr>
            <w:tcW w:w="941" w:type="dxa"/>
            <w:gridSpan w:val="3"/>
            <w:vMerge w:val="restart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t>Графиче</w:t>
            </w: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softHyphen/>
              <w:t>ское письмо</w:t>
            </w:r>
          </w:p>
        </w:tc>
        <w:tc>
          <w:tcPr>
            <w:tcW w:w="960" w:type="dxa"/>
            <w:gridSpan w:val="3"/>
            <w:vMerge w:val="restart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15"/>
              </w:rPr>
              <w:t>Общий</w:t>
            </w:r>
          </w:p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12"/>
              </w:rPr>
              <w:t>балл</w:t>
            </w:r>
          </w:p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046FC5" w:rsidTr="006140CA">
        <w:trPr>
          <w:trHeight w:hRule="exact" w:val="1315"/>
        </w:trPr>
        <w:tc>
          <w:tcPr>
            <w:tcW w:w="442" w:type="dxa"/>
            <w:vMerge/>
            <w:shd w:val="clear" w:color="auto" w:fill="FFFFFF"/>
            <w:vAlign w:val="center"/>
          </w:tcPr>
          <w:p w:rsidR="00046FC5" w:rsidRPr="00046FC5" w:rsidRDefault="00046FC5" w:rsidP="00046FC5">
            <w:pPr>
              <w:jc w:val="center"/>
              <w:rPr>
                <w:rFonts w:ascii="Arial" w:hAnsi="Arial" w:cs="Arial"/>
              </w:rPr>
            </w:pPr>
          </w:p>
          <w:p w:rsidR="00046FC5" w:rsidRPr="00046FC5" w:rsidRDefault="00046FC5" w:rsidP="00046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shd w:val="clear" w:color="auto" w:fill="FFFFFF"/>
            <w:vAlign w:val="center"/>
          </w:tcPr>
          <w:p w:rsidR="00046FC5" w:rsidRPr="00046FC5" w:rsidRDefault="00046FC5" w:rsidP="00046FC5">
            <w:pPr>
              <w:jc w:val="center"/>
              <w:rPr>
                <w:rFonts w:ascii="Arial" w:hAnsi="Arial" w:cs="Arial"/>
              </w:rPr>
            </w:pPr>
          </w:p>
          <w:p w:rsidR="00046FC5" w:rsidRPr="00046FC5" w:rsidRDefault="00046FC5" w:rsidP="00046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3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16" w:lineRule="exact"/>
              <w:ind w:right="10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2"/>
              </w:rPr>
              <w:t>Выделе</w:t>
            </w:r>
            <w:r w:rsidRPr="00046FC5">
              <w:rPr>
                <w:rFonts w:ascii="Arial" w:eastAsia="Times New Roman" w:hAnsi="Arial" w:cs="Arial"/>
                <w:color w:val="000000"/>
                <w:spacing w:val="-2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1"/>
              </w:rPr>
              <w:t>ние за</w:t>
            </w:r>
            <w:r w:rsidRPr="00046FC5">
              <w:rPr>
                <w:rFonts w:ascii="Arial" w:eastAsia="Times New Roman" w:hAnsi="Arial" w:cs="Arial"/>
                <w:color w:val="000000"/>
                <w:spacing w:val="1"/>
              </w:rPr>
              <w:softHyphen/>
              <w:t xml:space="preserve">данного </w:t>
            </w:r>
            <w:r w:rsidRPr="00046FC5">
              <w:rPr>
                <w:rFonts w:ascii="Arial" w:eastAsia="Times New Roman" w:hAnsi="Arial" w:cs="Arial"/>
                <w:color w:val="000000"/>
              </w:rPr>
              <w:t>звука из слов</w:t>
            </w:r>
          </w:p>
        </w:tc>
        <w:tc>
          <w:tcPr>
            <w:tcW w:w="951" w:type="dxa"/>
            <w:gridSpan w:val="3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16" w:lineRule="exact"/>
              <w:ind w:firstLine="19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1"/>
              </w:rPr>
              <w:t>Выделе</w:t>
            </w:r>
            <w:r w:rsidRPr="00046FC5">
              <w:rPr>
                <w:rFonts w:ascii="Arial" w:eastAsia="Times New Roman" w:hAnsi="Arial" w:cs="Arial"/>
                <w:color w:val="000000"/>
                <w:spacing w:val="1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8"/>
              </w:rPr>
              <w:t xml:space="preserve">ние </w:t>
            </w:r>
            <w:r w:rsidRPr="00046FC5">
              <w:rPr>
                <w:rFonts w:ascii="Arial" w:eastAsia="Times New Roman" w:hAnsi="Arial" w:cs="Arial"/>
                <w:color w:val="00001E"/>
                <w:spacing w:val="-8"/>
              </w:rPr>
              <w:t>удар</w:t>
            </w:r>
            <w:r w:rsidRPr="00046FC5">
              <w:rPr>
                <w:rFonts w:ascii="Arial" w:eastAsia="Times New Roman" w:hAnsi="Arial" w:cs="Arial"/>
                <w:color w:val="00001E"/>
                <w:spacing w:val="-8"/>
              </w:rPr>
              <w:softHyphen/>
            </w:r>
            <w:r w:rsidRPr="00046FC5">
              <w:rPr>
                <w:rFonts w:ascii="Arial" w:eastAsia="Times New Roman" w:hAnsi="Arial" w:cs="Arial"/>
                <w:color w:val="00001E"/>
                <w:spacing w:val="-13"/>
              </w:rPr>
              <w:t xml:space="preserve">ного </w:t>
            </w:r>
            <w:r w:rsidRPr="00046FC5">
              <w:rPr>
                <w:rFonts w:ascii="Arial" w:eastAsia="Times New Roman" w:hAnsi="Arial" w:cs="Arial"/>
              </w:rPr>
              <w:t xml:space="preserve">гласного </w:t>
            </w:r>
            <w:r w:rsidRPr="00046FC5">
              <w:rPr>
                <w:rFonts w:ascii="Arial" w:eastAsia="Times New Roman" w:hAnsi="Arial" w:cs="Arial"/>
                <w:color w:val="00001E"/>
                <w:spacing w:val="3"/>
              </w:rPr>
              <w:t xml:space="preserve">в </w:t>
            </w:r>
            <w:r w:rsidRPr="00046FC5">
              <w:rPr>
                <w:rFonts w:ascii="Arial" w:eastAsia="Times New Roman" w:hAnsi="Arial" w:cs="Arial"/>
                <w:color w:val="000000"/>
                <w:spacing w:val="3"/>
              </w:rPr>
              <w:t>начале</w:t>
            </w:r>
          </w:p>
        </w:tc>
        <w:tc>
          <w:tcPr>
            <w:tcW w:w="893" w:type="dxa"/>
            <w:gridSpan w:val="3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16" w:lineRule="exact"/>
              <w:ind w:firstLine="48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8"/>
              </w:rPr>
              <w:t>Опреде</w:t>
            </w:r>
            <w:r w:rsidRPr="00046FC5">
              <w:rPr>
                <w:rFonts w:ascii="Arial" w:eastAsia="Times New Roman" w:hAnsi="Arial" w:cs="Arial"/>
                <w:color w:val="000000"/>
                <w:spacing w:val="-8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5"/>
              </w:rPr>
              <w:t xml:space="preserve">ление </w:t>
            </w: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t xml:space="preserve">первого </w:t>
            </w:r>
            <w:r w:rsidRPr="00046FC5">
              <w:rPr>
                <w:rFonts w:ascii="Arial" w:eastAsia="Times New Roman" w:hAnsi="Arial" w:cs="Arial"/>
                <w:color w:val="000000"/>
                <w:spacing w:val="-10"/>
              </w:rPr>
              <w:t>согласно</w:t>
            </w:r>
            <w:r w:rsidRPr="00046FC5">
              <w:rPr>
                <w:rFonts w:ascii="Arial" w:eastAsia="Times New Roman" w:hAnsi="Arial" w:cs="Arial"/>
                <w:color w:val="000000"/>
                <w:spacing w:val="-10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1"/>
              </w:rPr>
              <w:t xml:space="preserve">го звука 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в слове</w:t>
            </w:r>
          </w:p>
        </w:tc>
        <w:tc>
          <w:tcPr>
            <w:tcW w:w="1018" w:type="dxa"/>
            <w:gridSpan w:val="3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16" w:lineRule="exact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Опреде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4"/>
              </w:rPr>
              <w:t xml:space="preserve">ление </w:t>
            </w:r>
            <w:r w:rsidRPr="00046FC5">
              <w:rPr>
                <w:rFonts w:ascii="Arial" w:eastAsia="Times New Roman" w:hAnsi="Arial" w:cs="Arial"/>
                <w:color w:val="000000"/>
                <w:spacing w:val="-12"/>
              </w:rPr>
              <w:t xml:space="preserve">последнего </w:t>
            </w:r>
            <w:r w:rsidRPr="00046FC5">
              <w:rPr>
                <w:rFonts w:ascii="Arial" w:eastAsia="Times New Roman" w:hAnsi="Arial" w:cs="Arial"/>
                <w:color w:val="000000"/>
                <w:spacing w:val="-5"/>
              </w:rPr>
              <w:t xml:space="preserve">звука 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в слове</w:t>
            </w:r>
          </w:p>
        </w:tc>
        <w:tc>
          <w:tcPr>
            <w:tcW w:w="951" w:type="dxa"/>
            <w:gridSpan w:val="3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16" w:lineRule="exact"/>
              <w:ind w:firstLine="58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Опреде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softHyphen/>
              <w:t>ление по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t>следова</w:t>
            </w: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11"/>
              </w:rPr>
              <w:t xml:space="preserve">тельности </w:t>
            </w:r>
            <w:r w:rsidRPr="00046FC5">
              <w:rPr>
                <w:rFonts w:ascii="Arial" w:eastAsia="Times New Roman" w:hAnsi="Arial" w:cs="Arial"/>
                <w:color w:val="000000"/>
                <w:spacing w:val="-5"/>
              </w:rPr>
              <w:t xml:space="preserve">звуков 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в слове</w:t>
            </w:r>
          </w:p>
        </w:tc>
        <w:tc>
          <w:tcPr>
            <w:tcW w:w="969" w:type="dxa"/>
            <w:gridSpan w:val="3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t>Определе</w:t>
            </w: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ние коли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t xml:space="preserve">чества 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звуков в слове</w:t>
            </w:r>
          </w:p>
        </w:tc>
        <w:tc>
          <w:tcPr>
            <w:tcW w:w="951" w:type="dxa"/>
            <w:gridSpan w:val="3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16" w:lineRule="exact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Опреде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2"/>
              </w:rPr>
              <w:t xml:space="preserve">ление </w:t>
            </w:r>
            <w:r w:rsidRPr="00046FC5">
              <w:rPr>
                <w:rFonts w:ascii="Arial" w:eastAsia="Times New Roman" w:hAnsi="Arial" w:cs="Arial"/>
                <w:color w:val="000000"/>
                <w:spacing w:val="-4"/>
              </w:rPr>
              <w:t>количе</w:t>
            </w:r>
            <w:r w:rsidRPr="00046FC5">
              <w:rPr>
                <w:rFonts w:ascii="Arial" w:eastAsia="Times New Roman" w:hAnsi="Arial" w:cs="Arial"/>
                <w:color w:val="000000"/>
                <w:spacing w:val="-4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 xml:space="preserve">ства слов </w:t>
            </w: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t>в предло</w:t>
            </w:r>
            <w:r w:rsidRPr="00046FC5">
              <w:rPr>
                <w:rFonts w:ascii="Arial" w:eastAsia="Times New Roman" w:hAnsi="Arial" w:cs="Arial"/>
                <w:color w:val="000000"/>
                <w:spacing w:val="-7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жении</w:t>
            </w:r>
          </w:p>
        </w:tc>
        <w:tc>
          <w:tcPr>
            <w:tcW w:w="970" w:type="dxa"/>
            <w:gridSpan w:val="3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21" w:lineRule="exact"/>
              <w:ind w:firstLine="48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2"/>
              </w:rPr>
              <w:t>Опреде</w:t>
            </w:r>
            <w:r w:rsidRPr="00046FC5">
              <w:rPr>
                <w:rFonts w:ascii="Arial" w:eastAsia="Times New Roman" w:hAnsi="Arial" w:cs="Arial"/>
                <w:color w:val="000000"/>
                <w:spacing w:val="-2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5"/>
              </w:rPr>
              <w:t>ление ко</w:t>
            </w:r>
            <w:r w:rsidRPr="00046FC5">
              <w:rPr>
                <w:rFonts w:ascii="Arial" w:eastAsia="Times New Roman" w:hAnsi="Arial" w:cs="Arial"/>
                <w:color w:val="000000"/>
                <w:spacing w:val="-5"/>
              </w:rPr>
              <w:softHyphen/>
            </w:r>
            <w:r w:rsidRPr="00046FC5">
              <w:rPr>
                <w:rFonts w:ascii="Arial" w:eastAsia="Times New Roman" w:hAnsi="Arial" w:cs="Arial"/>
                <w:color w:val="000000"/>
                <w:spacing w:val="-4"/>
              </w:rPr>
              <w:t xml:space="preserve">личества </w:t>
            </w:r>
            <w:r w:rsidRPr="00046FC5">
              <w:rPr>
                <w:rFonts w:ascii="Arial" w:eastAsia="Times New Roman" w:hAnsi="Arial" w:cs="Arial"/>
                <w:color w:val="000000"/>
                <w:spacing w:val="-6"/>
              </w:rPr>
              <w:t>слогов в слове</w:t>
            </w:r>
          </w:p>
        </w:tc>
        <w:tc>
          <w:tcPr>
            <w:tcW w:w="960" w:type="dxa"/>
            <w:gridSpan w:val="3"/>
            <w:vMerge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21" w:lineRule="exact"/>
              <w:ind w:firstLine="48"/>
              <w:jc w:val="center"/>
              <w:rPr>
                <w:rFonts w:ascii="Arial" w:hAnsi="Arial" w:cs="Arial"/>
              </w:rPr>
            </w:pPr>
          </w:p>
          <w:p w:rsidR="00046FC5" w:rsidRPr="00046FC5" w:rsidRDefault="00046FC5" w:rsidP="00046FC5">
            <w:pPr>
              <w:shd w:val="clear" w:color="auto" w:fill="FFFFFF"/>
              <w:spacing w:line="221" w:lineRule="exact"/>
              <w:ind w:firstLine="48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21" w:lineRule="exact"/>
              <w:ind w:firstLine="48"/>
              <w:jc w:val="center"/>
              <w:rPr>
                <w:rFonts w:ascii="Arial" w:hAnsi="Arial" w:cs="Arial"/>
              </w:rPr>
            </w:pPr>
          </w:p>
          <w:p w:rsidR="00046FC5" w:rsidRPr="00046FC5" w:rsidRDefault="00046FC5" w:rsidP="00046FC5">
            <w:pPr>
              <w:shd w:val="clear" w:color="auto" w:fill="FFFFFF"/>
              <w:spacing w:line="221" w:lineRule="exact"/>
              <w:ind w:firstLine="48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21" w:lineRule="exact"/>
              <w:ind w:firstLine="48"/>
              <w:jc w:val="center"/>
              <w:rPr>
                <w:rFonts w:ascii="Arial" w:hAnsi="Arial" w:cs="Arial"/>
              </w:rPr>
            </w:pPr>
          </w:p>
          <w:p w:rsidR="00046FC5" w:rsidRPr="00046FC5" w:rsidRDefault="00046FC5" w:rsidP="00046FC5">
            <w:pPr>
              <w:shd w:val="clear" w:color="auto" w:fill="FFFFFF"/>
              <w:spacing w:line="221" w:lineRule="exact"/>
              <w:ind w:firstLine="48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3"/>
            <w:vMerge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spacing w:line="221" w:lineRule="exact"/>
              <w:ind w:firstLine="48"/>
              <w:jc w:val="center"/>
              <w:rPr>
                <w:rFonts w:ascii="Arial" w:hAnsi="Arial" w:cs="Arial"/>
              </w:rPr>
            </w:pPr>
          </w:p>
          <w:p w:rsidR="00046FC5" w:rsidRPr="00046FC5" w:rsidRDefault="00046FC5" w:rsidP="00046FC5">
            <w:pPr>
              <w:shd w:val="clear" w:color="auto" w:fill="FFFFFF"/>
              <w:spacing w:line="221" w:lineRule="exact"/>
              <w:ind w:firstLine="48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vMerge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0"/>
        </w:trPr>
        <w:tc>
          <w:tcPr>
            <w:tcW w:w="442" w:type="dxa"/>
            <w:vMerge/>
            <w:shd w:val="clear" w:color="auto" w:fill="FFFFFF"/>
            <w:vAlign w:val="center"/>
          </w:tcPr>
          <w:p w:rsidR="00046FC5" w:rsidRPr="00046FC5" w:rsidRDefault="00046FC5" w:rsidP="00046FC5">
            <w:pPr>
              <w:jc w:val="center"/>
              <w:rPr>
                <w:rFonts w:ascii="Arial" w:hAnsi="Arial" w:cs="Arial"/>
              </w:rPr>
            </w:pPr>
          </w:p>
          <w:p w:rsidR="00046FC5" w:rsidRPr="00046FC5" w:rsidRDefault="00046FC5" w:rsidP="00046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shd w:val="clear" w:color="auto" w:fill="FFFFFF"/>
            <w:vAlign w:val="center"/>
          </w:tcPr>
          <w:p w:rsidR="00046FC5" w:rsidRPr="00046FC5" w:rsidRDefault="00046FC5" w:rsidP="00046FC5">
            <w:pPr>
              <w:jc w:val="center"/>
              <w:rPr>
                <w:rFonts w:ascii="Arial" w:hAnsi="Arial" w:cs="Arial"/>
              </w:rPr>
            </w:pPr>
          </w:p>
          <w:p w:rsidR="00046FC5" w:rsidRPr="00046FC5" w:rsidRDefault="00046FC5" w:rsidP="00046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EC2B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6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6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6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6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6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6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6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59"/>
        </w:trPr>
        <w:tc>
          <w:tcPr>
            <w:tcW w:w="4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F0AAD" w:rsidTr="00046FC5">
        <w:trPr>
          <w:trHeight w:hRule="exact" w:val="288"/>
        </w:trPr>
        <w:tc>
          <w:tcPr>
            <w:tcW w:w="2084" w:type="dxa"/>
            <w:gridSpan w:val="2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ind w:left="682"/>
              <w:jc w:val="center"/>
              <w:rPr>
                <w:rFonts w:ascii="Arial" w:hAnsi="Arial" w:cs="Arial"/>
              </w:rPr>
            </w:pPr>
            <w:r w:rsidRPr="00046FC5">
              <w:rPr>
                <w:rFonts w:ascii="Arial" w:eastAsia="Times New Roman" w:hAnsi="Arial" w:cs="Arial"/>
                <w:color w:val="000000"/>
                <w:spacing w:val="-3"/>
              </w:rPr>
              <w:t>Общий балл: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046FC5" w:rsidRPr="00046FC5" w:rsidRDefault="00046FC5" w:rsidP="00046FC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E2037" w:rsidRDefault="00BE203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2294"/>
        <w:gridCol w:w="1642"/>
      </w:tblGrid>
      <w:tr w:rsidR="00046FC5" w:rsidRPr="008107E8" w:rsidTr="00EC2B3A">
        <w:trPr>
          <w:trHeight w:hRule="exact" w:val="23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Начало года (</w:t>
            </w:r>
            <w:proofErr w:type="spellStart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):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ind w:left="192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11"/>
              </w:rPr>
              <w:t>Середина года (с):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ind w:left="96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5"/>
                <w:w w:val="97"/>
                <w:sz w:val="22"/>
                <w:szCs w:val="22"/>
              </w:rPr>
              <w:t>Конец года (к)</w:t>
            </w:r>
          </w:p>
        </w:tc>
      </w:tr>
      <w:tr w:rsidR="00046FC5" w:rsidRPr="008107E8" w:rsidTr="00EC2B3A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046FC5" w:rsidRPr="008107E8" w:rsidTr="00EC2B3A">
        <w:trPr>
          <w:trHeight w:hRule="exact" w:val="27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046FC5" w:rsidRPr="008107E8" w:rsidTr="00EC2B3A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34"/>
              </w:rPr>
              <w:t>ср.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34"/>
              </w:rPr>
              <w:t>ср.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34"/>
              </w:rPr>
              <w:t>ср.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</w:tr>
      <w:tr w:rsidR="00046FC5" w:rsidRPr="008107E8" w:rsidTr="00EC2B3A">
        <w:trPr>
          <w:trHeight w:hRule="exact" w:val="27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FC5" w:rsidRPr="008107E8" w:rsidRDefault="00046FC5" w:rsidP="00EC2B3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</w:tbl>
    <w:p w:rsidR="00046FC5" w:rsidRPr="008107E8" w:rsidRDefault="00046FC5" w:rsidP="00046FC5">
      <w:pPr>
        <w:shd w:val="clear" w:color="auto" w:fill="FFFFFF"/>
        <w:spacing w:before="134"/>
        <w:ind w:left="9864"/>
        <w:rPr>
          <w:rFonts w:ascii="Arial" w:hAnsi="Arial" w:cs="Arial"/>
        </w:rPr>
      </w:pPr>
      <w:r w:rsidRPr="008107E8">
        <w:rPr>
          <w:rFonts w:ascii="Arial" w:hAnsi="Arial" w:cs="Arial"/>
          <w:color w:val="000000"/>
          <w:spacing w:val="-7"/>
          <w:sz w:val="24"/>
          <w:szCs w:val="24"/>
        </w:rPr>
        <w:t>Учитель-</w:t>
      </w:r>
      <w:r>
        <w:rPr>
          <w:rFonts w:ascii="Arial" w:hAnsi="Arial" w:cs="Arial"/>
          <w:color w:val="000000"/>
          <w:spacing w:val="-7"/>
          <w:sz w:val="24"/>
          <w:szCs w:val="24"/>
        </w:rPr>
        <w:t>логопед</w:t>
      </w:r>
      <w:r w:rsidRPr="008107E8">
        <w:rPr>
          <w:rFonts w:ascii="Arial" w:hAnsi="Arial" w:cs="Arial"/>
          <w:color w:val="000000"/>
          <w:spacing w:val="-7"/>
          <w:sz w:val="24"/>
          <w:szCs w:val="24"/>
        </w:rPr>
        <w:t>: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_____________________</w:t>
      </w:r>
    </w:p>
    <w:p w:rsidR="00046FC5" w:rsidRPr="00046FC5" w:rsidRDefault="00046FC5">
      <w:pPr>
        <w:rPr>
          <w:b/>
        </w:rPr>
      </w:pPr>
    </w:p>
    <w:sectPr w:rsidR="00046FC5" w:rsidRPr="00046FC5" w:rsidSect="00046F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FC5"/>
    <w:rsid w:val="00046FC5"/>
    <w:rsid w:val="00086CB2"/>
    <w:rsid w:val="001920C9"/>
    <w:rsid w:val="003728E0"/>
    <w:rsid w:val="006F0AAD"/>
    <w:rsid w:val="00782F49"/>
    <w:rsid w:val="0091686C"/>
    <w:rsid w:val="009C4AEF"/>
    <w:rsid w:val="00BE2037"/>
    <w:rsid w:val="00CF5903"/>
    <w:rsid w:val="00D56785"/>
    <w:rsid w:val="00F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Сергей</dc:creator>
  <cp:keywords/>
  <dc:description/>
  <cp:lastModifiedBy>Zver</cp:lastModifiedBy>
  <cp:revision>5</cp:revision>
  <cp:lastPrinted>2012-09-04T13:16:00Z</cp:lastPrinted>
  <dcterms:created xsi:type="dcterms:W3CDTF">2012-09-04T13:09:00Z</dcterms:created>
  <dcterms:modified xsi:type="dcterms:W3CDTF">2013-09-24T14:16:00Z</dcterms:modified>
</cp:coreProperties>
</file>