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7" w:rsidRPr="00BD1719" w:rsidRDefault="00C4102C" w:rsidP="00BD1719">
      <w:pPr>
        <w:pStyle w:val="11"/>
        <w:spacing w:after="0" w:line="360" w:lineRule="auto"/>
        <w:ind w:left="53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BD1719">
        <w:rPr>
          <w:rFonts w:ascii="Times New Roman" w:hAnsi="Times New Roman" w:cs="Times New Roman"/>
          <w:sz w:val="28"/>
          <w:szCs w:val="28"/>
        </w:rPr>
        <w:t>План</w:t>
      </w:r>
      <w:bookmarkEnd w:id="0"/>
    </w:p>
    <w:p w:rsidR="000215F5" w:rsidRDefault="00C4102C" w:rsidP="000215F5">
      <w:pPr>
        <w:pStyle w:val="a3"/>
        <w:numPr>
          <w:ilvl w:val="0"/>
          <w:numId w:val="1"/>
        </w:numPr>
        <w:tabs>
          <w:tab w:val="left" w:pos="463"/>
        </w:tabs>
        <w:spacing w:before="320" w:after="0" w:line="240" w:lineRule="auto"/>
        <w:ind w:left="60"/>
        <w:rPr>
          <w:rFonts w:ascii="Times New Roman" w:hAnsi="Times New Roman" w:cs="Times New Roman"/>
        </w:rPr>
      </w:pPr>
      <w:r w:rsidRPr="000215F5">
        <w:rPr>
          <w:rFonts w:ascii="Times New Roman" w:hAnsi="Times New Roman" w:cs="Times New Roman"/>
        </w:rPr>
        <w:t>Значение физкультминуток.</w:t>
      </w:r>
    </w:p>
    <w:p w:rsidR="000215F5" w:rsidRDefault="00C4102C" w:rsidP="000215F5">
      <w:pPr>
        <w:pStyle w:val="a3"/>
        <w:numPr>
          <w:ilvl w:val="0"/>
          <w:numId w:val="1"/>
        </w:numPr>
        <w:tabs>
          <w:tab w:val="left" w:pos="454"/>
        </w:tabs>
        <w:spacing w:before="794" w:after="0" w:line="240" w:lineRule="auto"/>
        <w:ind w:left="60" w:right="80"/>
        <w:rPr>
          <w:rFonts w:ascii="Times New Roman" w:hAnsi="Times New Roman" w:cs="Times New Roman"/>
        </w:rPr>
      </w:pPr>
      <w:r w:rsidRPr="000215F5">
        <w:rPr>
          <w:rFonts w:ascii="Times New Roman" w:hAnsi="Times New Roman" w:cs="Times New Roman"/>
        </w:rPr>
        <w:t>Требования к речевому материалу физкультминуток.</w:t>
      </w:r>
    </w:p>
    <w:p w:rsidR="000215F5" w:rsidRPr="000215F5" w:rsidRDefault="00C4102C" w:rsidP="000215F5">
      <w:pPr>
        <w:pStyle w:val="a3"/>
        <w:numPr>
          <w:ilvl w:val="0"/>
          <w:numId w:val="1"/>
        </w:numPr>
        <w:tabs>
          <w:tab w:val="left" w:pos="454"/>
        </w:tabs>
        <w:spacing w:before="794" w:after="0" w:line="240" w:lineRule="auto"/>
        <w:ind w:left="60" w:right="80"/>
        <w:rPr>
          <w:rFonts w:ascii="Times New Roman" w:hAnsi="Times New Roman" w:cs="Times New Roman"/>
        </w:rPr>
      </w:pPr>
      <w:r w:rsidRPr="000215F5">
        <w:rPr>
          <w:rFonts w:ascii="Times New Roman" w:hAnsi="Times New Roman" w:cs="Times New Roman"/>
        </w:rPr>
        <w:t>Примеры физкультминуток связанных с темой занятия.</w:t>
      </w:r>
    </w:p>
    <w:p w:rsidR="00BD1719" w:rsidRPr="000215F5" w:rsidRDefault="00C4102C" w:rsidP="000215F5">
      <w:pPr>
        <w:pStyle w:val="a3"/>
        <w:tabs>
          <w:tab w:val="left" w:pos="454"/>
        </w:tabs>
        <w:spacing w:before="794" w:after="0" w:line="360" w:lineRule="auto"/>
        <w:ind w:right="80" w:firstLine="0"/>
        <w:rPr>
          <w:rFonts w:ascii="Times New Roman" w:hAnsi="Times New Roman" w:cs="Times New Roman"/>
        </w:rPr>
      </w:pPr>
      <w:r w:rsidRPr="000215F5">
        <w:rPr>
          <w:rFonts w:ascii="Times New Roman" w:hAnsi="Times New Roman" w:cs="Times New Roman"/>
        </w:rPr>
        <w:t xml:space="preserve">В массовых детских садах на занятиях с дошкольниками </w:t>
      </w:r>
      <w:proofErr w:type="gramStart"/>
      <w:r w:rsidRPr="000215F5">
        <w:rPr>
          <w:rFonts w:ascii="Times New Roman" w:hAnsi="Times New Roman" w:cs="Times New Roman"/>
        </w:rPr>
        <w:t>начиная с 4-х летнего возраста широко используются</w:t>
      </w:r>
      <w:proofErr w:type="gramEnd"/>
      <w:r w:rsidRPr="000215F5">
        <w:rPr>
          <w:rFonts w:ascii="Times New Roman" w:hAnsi="Times New Roman" w:cs="Times New Roman"/>
        </w:rPr>
        <w:t xml:space="preserve"> физкультминутки. Это элемент двигательной активности, который включается, как правило, в середину 25- минутного занятия. Такой перерыв в занятии на 1-2мин. необходим всем детям, так как позволяет снять </w:t>
      </w:r>
      <w:proofErr w:type="gramStart"/>
      <w:r w:rsidRPr="000215F5">
        <w:rPr>
          <w:rFonts w:ascii="Times New Roman" w:hAnsi="Times New Roman" w:cs="Times New Roman"/>
        </w:rPr>
        <w:t>мышечное</w:t>
      </w:r>
      <w:proofErr w:type="gramEnd"/>
      <w:r w:rsidRPr="000215F5">
        <w:rPr>
          <w:rFonts w:ascii="Times New Roman" w:hAnsi="Times New Roman" w:cs="Times New Roman"/>
        </w:rPr>
        <w:t xml:space="preserve"> напряжение и статистическую нагрузку, связанную с сидением, переключает на иную деятельность их неустойчивое внимание.</w:t>
      </w:r>
    </w:p>
    <w:p w:rsidR="00DB3157" w:rsidRPr="00BD1719" w:rsidRDefault="00C4102C" w:rsidP="00BD1719">
      <w:pPr>
        <w:pStyle w:val="a3"/>
        <w:spacing w:before="794" w:after="0" w:line="360" w:lineRule="auto"/>
        <w:ind w:left="60" w:right="80"/>
        <w:rPr>
          <w:rFonts w:ascii="Times New Roman" w:hAnsi="Times New Roman" w:cs="Times New Roman"/>
        </w:rPr>
      </w:pPr>
      <w:r w:rsidRPr="00BD1719">
        <w:rPr>
          <w:rFonts w:ascii="Times New Roman" w:hAnsi="Times New Roman" w:cs="Times New Roman"/>
        </w:rPr>
        <w:t>Значение физкультминуток еще более возрастает в работе с дошкольниками, имеющими речевые нарушения.</w:t>
      </w:r>
    </w:p>
    <w:p w:rsidR="00DB3157" w:rsidRPr="00BD1719" w:rsidRDefault="00C4102C" w:rsidP="00BD1719">
      <w:pPr>
        <w:pStyle w:val="a3"/>
        <w:spacing w:before="0" w:after="0" w:line="360" w:lineRule="auto"/>
        <w:ind w:left="60" w:right="80"/>
        <w:rPr>
          <w:rFonts w:ascii="Times New Roman" w:hAnsi="Times New Roman" w:cs="Times New Roman"/>
        </w:rPr>
      </w:pPr>
      <w:r w:rsidRPr="00BD1719">
        <w:rPr>
          <w:rFonts w:ascii="Times New Roman" w:hAnsi="Times New Roman" w:cs="Times New Roman"/>
        </w:rPr>
        <w:t xml:space="preserve">В своей многолетней практической деятельности мы неоднократно убеждались в том, что дети, страдающие общим речевым недоразвитием, как правило, отвлекаемы, утомляемы, быстро истощаются. В ходе напряженного логопедического занятия, длительность которого для детей 5-летнего возраста достигает 25 мин, таким детям особенно необходима двигательная разрядка. </w:t>
      </w:r>
      <w:proofErr w:type="spellStart"/>
      <w:r w:rsidRPr="00BD1719">
        <w:rPr>
          <w:rFonts w:ascii="Times New Roman" w:hAnsi="Times New Roman" w:cs="Times New Roman"/>
        </w:rPr>
        <w:t>Физкультпауза</w:t>
      </w:r>
      <w:proofErr w:type="spellEnd"/>
      <w:r w:rsidRPr="00BD1719">
        <w:rPr>
          <w:rFonts w:ascii="Times New Roman" w:hAnsi="Times New Roman" w:cs="Times New Roman"/>
        </w:rPr>
        <w:t>, переключая детей на иной вид деятельности, позволяет активизировать их умственную работоспособность. Вместе с тем логопед получает дополнительную возможность использовать активную речь детей.</w:t>
      </w:r>
    </w:p>
    <w:p w:rsidR="00DB3157" w:rsidRPr="00BD1719" w:rsidRDefault="00C4102C" w:rsidP="00BD1719">
      <w:pPr>
        <w:pStyle w:val="a3"/>
        <w:spacing w:before="0" w:after="0" w:line="360" w:lineRule="auto"/>
        <w:ind w:left="60" w:right="80"/>
        <w:rPr>
          <w:rFonts w:ascii="Times New Roman" w:hAnsi="Times New Roman" w:cs="Times New Roman"/>
        </w:rPr>
      </w:pPr>
      <w:r w:rsidRPr="00BD1719">
        <w:rPr>
          <w:rFonts w:ascii="Times New Roman" w:hAnsi="Times New Roman" w:cs="Times New Roman"/>
        </w:rPr>
        <w:t xml:space="preserve">В настоящее время в логопедической практике на физкультминутках в основном используются тексты, взятые из практики массовых детских садов. Мы же попытались увязать тексты непосредственно с темой логопедического занятия. Такой подход </w:t>
      </w:r>
      <w:r w:rsidR="00BD1719">
        <w:rPr>
          <w:rFonts w:ascii="Times New Roman" w:hAnsi="Times New Roman" w:cs="Times New Roman"/>
        </w:rPr>
        <w:t>п</w:t>
      </w:r>
      <w:r w:rsidRPr="00BD1719">
        <w:rPr>
          <w:rFonts w:ascii="Times New Roman" w:hAnsi="Times New Roman" w:cs="Times New Roman"/>
        </w:rPr>
        <w:t>озволяет полнее реализовать цель логопедического занятия, экономнее использовать учебное время, пополнить словарь детей.</w:t>
      </w:r>
    </w:p>
    <w:p w:rsidR="00DB3157" w:rsidRPr="00BD1719" w:rsidRDefault="00C4102C" w:rsidP="00BD1719">
      <w:pPr>
        <w:pStyle w:val="a3"/>
        <w:spacing w:before="0" w:after="0" w:line="360" w:lineRule="auto"/>
        <w:ind w:left="60" w:right="80"/>
        <w:rPr>
          <w:rFonts w:ascii="Times New Roman" w:hAnsi="Times New Roman" w:cs="Times New Roman"/>
        </w:rPr>
      </w:pPr>
      <w:r w:rsidRPr="00BD1719">
        <w:rPr>
          <w:rFonts w:ascii="Times New Roman" w:hAnsi="Times New Roman" w:cs="Times New Roman"/>
        </w:rPr>
        <w:lastRenderedPageBreak/>
        <w:t>Можно предположить, что стихотворные тексты позволяют также нормализовать темп речи детей, добиться большей ее плавности, ритмичности, что положительно сказывается на формировании слоговой структуры слова, а, в конечном счете - на совершенствовании фонетической стороны речи.</w:t>
      </w:r>
    </w:p>
    <w:p w:rsidR="00DB3157" w:rsidRPr="00BD1719" w:rsidRDefault="00C4102C" w:rsidP="00BD1719">
      <w:pPr>
        <w:pStyle w:val="a3"/>
        <w:spacing w:before="0" w:after="0" w:line="360" w:lineRule="auto"/>
        <w:ind w:left="60" w:right="80"/>
        <w:rPr>
          <w:rFonts w:ascii="Times New Roman" w:hAnsi="Times New Roman" w:cs="Times New Roman"/>
        </w:rPr>
      </w:pPr>
      <w:r w:rsidRPr="00BD1719">
        <w:rPr>
          <w:rFonts w:ascii="Times New Roman" w:hAnsi="Times New Roman" w:cs="Times New Roman"/>
        </w:rPr>
        <w:t>Содержание физкультминутки меняется почти каждое занятие. На наш взгляд, речевой материал физкультминуток должен отвечать определенным требованиям. Остановимся на них.</w:t>
      </w:r>
    </w:p>
    <w:p w:rsidR="00DB3157" w:rsidRPr="00BD1719" w:rsidRDefault="00C4102C" w:rsidP="00BD1719">
      <w:pPr>
        <w:pStyle w:val="a3"/>
        <w:numPr>
          <w:ilvl w:val="1"/>
          <w:numId w:val="1"/>
        </w:numPr>
        <w:tabs>
          <w:tab w:val="left" w:pos="953"/>
        </w:tabs>
        <w:spacing w:before="23" w:after="0" w:line="360" w:lineRule="auto"/>
        <w:ind w:left="60" w:firstLine="460"/>
        <w:rPr>
          <w:rFonts w:ascii="Times New Roman" w:hAnsi="Times New Roman" w:cs="Times New Roman"/>
        </w:rPr>
      </w:pPr>
      <w:r w:rsidRPr="00BD1719">
        <w:rPr>
          <w:rFonts w:ascii="Times New Roman" w:hAnsi="Times New Roman" w:cs="Times New Roman"/>
        </w:rPr>
        <w:t>В речевом материале должен содержат</w:t>
      </w:r>
      <w:r w:rsidR="001418FC" w:rsidRPr="00BD1719">
        <w:rPr>
          <w:rFonts w:ascii="Times New Roman" w:hAnsi="Times New Roman" w:cs="Times New Roman"/>
        </w:rPr>
        <w:t>ь</w:t>
      </w:r>
      <w:r w:rsidRPr="00BD1719">
        <w:rPr>
          <w:rFonts w:ascii="Times New Roman" w:hAnsi="Times New Roman" w:cs="Times New Roman"/>
        </w:rPr>
        <w:t>ся изучаемый на занятии звук, либо соответствующая лексическая или грамматическая категория.</w:t>
      </w:r>
    </w:p>
    <w:p w:rsidR="00DB3157" w:rsidRPr="00BD1719" w:rsidRDefault="00C4102C" w:rsidP="00BD1719">
      <w:pPr>
        <w:pStyle w:val="a3"/>
        <w:numPr>
          <w:ilvl w:val="1"/>
          <w:numId w:val="1"/>
        </w:numPr>
        <w:tabs>
          <w:tab w:val="left" w:pos="958"/>
        </w:tabs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 w:rsidRPr="00BD1719">
        <w:rPr>
          <w:rFonts w:ascii="Times New Roman" w:hAnsi="Times New Roman" w:cs="Times New Roman"/>
        </w:rPr>
        <w:t>Движения детей должны по возможности соответствовать называемым действиям.</w:t>
      </w:r>
    </w:p>
    <w:p w:rsidR="00DB3157" w:rsidRPr="00BD1719" w:rsidRDefault="001418FC" w:rsidP="00BD1719">
      <w:pPr>
        <w:pStyle w:val="a3"/>
        <w:numPr>
          <w:ilvl w:val="1"/>
          <w:numId w:val="1"/>
        </w:numPr>
        <w:tabs>
          <w:tab w:val="left" w:pos="905"/>
        </w:tabs>
        <w:spacing w:before="23" w:after="0" w:line="360" w:lineRule="auto"/>
        <w:ind w:left="60" w:firstLine="460"/>
        <w:rPr>
          <w:rFonts w:ascii="Times New Roman" w:hAnsi="Times New Roman" w:cs="Times New Roman"/>
        </w:rPr>
      </w:pPr>
      <w:r w:rsidRPr="00BD1719">
        <w:rPr>
          <w:rFonts w:ascii="Times New Roman" w:hAnsi="Times New Roman" w:cs="Times New Roman"/>
        </w:rPr>
        <w:t xml:space="preserve">В </w:t>
      </w:r>
      <w:proofErr w:type="spellStart"/>
      <w:r w:rsidRPr="00BD1719">
        <w:rPr>
          <w:rFonts w:ascii="Times New Roman" w:hAnsi="Times New Roman" w:cs="Times New Roman"/>
        </w:rPr>
        <w:t>физкультпаузу</w:t>
      </w:r>
      <w:proofErr w:type="spellEnd"/>
      <w:r w:rsidRPr="00BD1719">
        <w:rPr>
          <w:rFonts w:ascii="Times New Roman" w:hAnsi="Times New Roman" w:cs="Times New Roman"/>
        </w:rPr>
        <w:t xml:space="preserve"> включаются</w:t>
      </w:r>
      <w:r w:rsidR="00C4102C" w:rsidRPr="00BD1719">
        <w:rPr>
          <w:rFonts w:ascii="Times New Roman" w:hAnsi="Times New Roman" w:cs="Times New Roman"/>
        </w:rPr>
        <w:t xml:space="preserve"> разнообразные действия с тем, чтобы дети могли, например, присесть, повернуться, поднять руки вверх, попрыгать. Иными словами</w:t>
      </w:r>
      <w:r w:rsidRPr="00BD1719">
        <w:rPr>
          <w:rFonts w:ascii="Times New Roman" w:hAnsi="Times New Roman" w:cs="Times New Roman"/>
        </w:rPr>
        <w:t xml:space="preserve">, </w:t>
      </w:r>
      <w:r w:rsidR="00C4102C" w:rsidRPr="00BD1719">
        <w:rPr>
          <w:rFonts w:ascii="Times New Roman" w:hAnsi="Times New Roman" w:cs="Times New Roman"/>
        </w:rPr>
        <w:t xml:space="preserve"> нужно стремиться вызвать у них максимальную двигательную активность.</w:t>
      </w:r>
    </w:p>
    <w:p w:rsidR="00DB3157" w:rsidRPr="00BD1719" w:rsidRDefault="00BD1719" w:rsidP="00BD1719">
      <w:pPr>
        <w:pStyle w:val="a3"/>
        <w:numPr>
          <w:ilvl w:val="1"/>
          <w:numId w:val="1"/>
        </w:numPr>
        <w:tabs>
          <w:tab w:val="left" w:pos="449"/>
          <w:tab w:val="left" w:pos="851"/>
        </w:tabs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4102C" w:rsidRPr="00BD1719">
        <w:rPr>
          <w:rFonts w:ascii="Times New Roman" w:hAnsi="Times New Roman" w:cs="Times New Roman"/>
        </w:rPr>
        <w:t>Стихи должны быть доступны по содержанию.</w:t>
      </w:r>
    </w:p>
    <w:p w:rsidR="00DB3157" w:rsidRPr="00BD1719" w:rsidRDefault="00C4102C" w:rsidP="00BD1719">
      <w:pPr>
        <w:pStyle w:val="a3"/>
        <w:numPr>
          <w:ilvl w:val="1"/>
          <w:numId w:val="1"/>
        </w:numPr>
        <w:tabs>
          <w:tab w:val="left" w:pos="905"/>
        </w:tabs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 w:rsidRPr="00BD1719">
        <w:rPr>
          <w:rFonts w:ascii="Times New Roman" w:hAnsi="Times New Roman" w:cs="Times New Roman"/>
        </w:rPr>
        <w:t>Тексты должны быть короткими, с тем, чтобы дети их легко воспринимали и без труда воспроизводили.</w:t>
      </w:r>
    </w:p>
    <w:p w:rsidR="00DB3157" w:rsidRPr="00BD1719" w:rsidRDefault="00C4102C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 w:rsidRPr="00BD1719">
        <w:rPr>
          <w:rFonts w:ascii="Times New Roman" w:hAnsi="Times New Roman" w:cs="Times New Roman"/>
        </w:rPr>
        <w:t>Физкультминутку не обязате</w:t>
      </w:r>
      <w:r w:rsidR="001418FC" w:rsidRPr="00BD1719">
        <w:rPr>
          <w:rFonts w:ascii="Times New Roman" w:hAnsi="Times New Roman" w:cs="Times New Roman"/>
        </w:rPr>
        <w:t>льно проводить строго в середине</w:t>
      </w:r>
      <w:r w:rsidRPr="00BD1719">
        <w:rPr>
          <w:rFonts w:ascii="Times New Roman" w:hAnsi="Times New Roman" w:cs="Times New Roman"/>
        </w:rPr>
        <w:t xml:space="preserve"> занятия. Перерыв на 1-2 мин надо делать тогда, когда педагог почувствует у детей первые признаки утомления (двигательное беспокойство, отвлекаемость</w:t>
      </w:r>
      <w:r w:rsidR="001418FC" w:rsidRPr="00BD1719">
        <w:rPr>
          <w:rFonts w:ascii="Times New Roman" w:hAnsi="Times New Roman" w:cs="Times New Roman"/>
        </w:rPr>
        <w:t>,</w:t>
      </w:r>
      <w:r w:rsidRPr="00BD1719">
        <w:rPr>
          <w:rFonts w:ascii="Times New Roman" w:hAnsi="Times New Roman" w:cs="Times New Roman"/>
        </w:rPr>
        <w:t xml:space="preserve"> снижение интереса к занятию).</w:t>
      </w:r>
    </w:p>
    <w:p w:rsidR="00DB3157" w:rsidRPr="00BD1719" w:rsidRDefault="00C4102C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 w:rsidRPr="00BD1719">
        <w:rPr>
          <w:rFonts w:ascii="Times New Roman" w:hAnsi="Times New Roman" w:cs="Times New Roman"/>
        </w:rPr>
        <w:t>Специального места для проведения физкультминутки не требуется. Дети встают рядом со столами, за которыми сидели. Педагог должен следить, чтобы между детьми было достаточное расстояние, и они не задевали друг друга.</w:t>
      </w:r>
    </w:p>
    <w:p w:rsidR="00DB3157" w:rsidRPr="00BD1719" w:rsidRDefault="00C4102C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 w:rsidRPr="00BD1719">
        <w:rPr>
          <w:rFonts w:ascii="Times New Roman" w:hAnsi="Times New Roman" w:cs="Times New Roman"/>
        </w:rPr>
        <w:t>Педагог проговаривает новое стихотворе</w:t>
      </w:r>
      <w:r w:rsidR="004400D9" w:rsidRPr="00BD1719">
        <w:rPr>
          <w:rFonts w:ascii="Times New Roman" w:hAnsi="Times New Roman" w:cs="Times New Roman"/>
        </w:rPr>
        <w:t xml:space="preserve">ние и показывает соответствующие </w:t>
      </w:r>
      <w:r w:rsidRPr="00BD1719">
        <w:rPr>
          <w:rFonts w:ascii="Times New Roman" w:hAnsi="Times New Roman" w:cs="Times New Roman"/>
        </w:rPr>
        <w:t>движения. При этом дети</w:t>
      </w:r>
      <w:r w:rsidR="004400D9" w:rsidRPr="00BD1719">
        <w:rPr>
          <w:rFonts w:ascii="Times New Roman" w:hAnsi="Times New Roman" w:cs="Times New Roman"/>
        </w:rPr>
        <w:t>,</w:t>
      </w:r>
      <w:r w:rsidRPr="00BD1719">
        <w:rPr>
          <w:rFonts w:ascii="Times New Roman" w:hAnsi="Times New Roman" w:cs="Times New Roman"/>
        </w:rPr>
        <w:t xml:space="preserve"> молча, вслед за ним или вместе с ним выполняют только движения, вслушиваясь и запоминая текст. </w:t>
      </w:r>
      <w:r w:rsidR="00792911">
        <w:rPr>
          <w:rFonts w:ascii="Times New Roman" w:hAnsi="Times New Roman" w:cs="Times New Roman"/>
        </w:rPr>
        <w:t xml:space="preserve">Во втором проговаривании уже </w:t>
      </w:r>
      <w:proofErr w:type="spellStart"/>
      <w:r w:rsidR="00792911">
        <w:rPr>
          <w:rFonts w:ascii="Times New Roman" w:hAnsi="Times New Roman" w:cs="Times New Roman"/>
        </w:rPr>
        <w:t>уча</w:t>
      </w:r>
      <w:r w:rsidRPr="00BD1719">
        <w:rPr>
          <w:rFonts w:ascii="Times New Roman" w:hAnsi="Times New Roman" w:cs="Times New Roman"/>
        </w:rPr>
        <w:t>вствуют</w:t>
      </w:r>
      <w:proofErr w:type="spellEnd"/>
      <w:r w:rsidRPr="00BD1719">
        <w:rPr>
          <w:rFonts w:ascii="Times New Roman" w:hAnsi="Times New Roman" w:cs="Times New Roman"/>
        </w:rPr>
        <w:t xml:space="preserve"> дети, одновреме</w:t>
      </w:r>
      <w:r w:rsidR="004400D9" w:rsidRPr="00BD1719">
        <w:rPr>
          <w:rFonts w:ascii="Times New Roman" w:hAnsi="Times New Roman" w:cs="Times New Roman"/>
        </w:rPr>
        <w:t>нно выполняя действия. Усвоение</w:t>
      </w:r>
      <w:r w:rsidR="00792911">
        <w:rPr>
          <w:rFonts w:ascii="Times New Roman" w:hAnsi="Times New Roman" w:cs="Times New Roman"/>
        </w:rPr>
        <w:t xml:space="preserve"> слов</w:t>
      </w:r>
      <w:r w:rsidRPr="00BD1719">
        <w:rPr>
          <w:rFonts w:ascii="Times New Roman" w:hAnsi="Times New Roman" w:cs="Times New Roman"/>
        </w:rPr>
        <w:t xml:space="preserve"> </w:t>
      </w:r>
      <w:r w:rsidR="00792911">
        <w:rPr>
          <w:rFonts w:ascii="Times New Roman" w:hAnsi="Times New Roman" w:cs="Times New Roman"/>
        </w:rPr>
        <w:t xml:space="preserve">происходит быстро, так как они </w:t>
      </w:r>
      <w:r w:rsidRPr="00BD1719">
        <w:rPr>
          <w:rFonts w:ascii="Times New Roman" w:hAnsi="Times New Roman" w:cs="Times New Roman"/>
        </w:rPr>
        <w:t xml:space="preserve"> подсказываются движениями.</w:t>
      </w:r>
    </w:p>
    <w:p w:rsidR="00DB3157" w:rsidRPr="00BD1719" w:rsidRDefault="00C4102C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 w:rsidRPr="00BD1719">
        <w:rPr>
          <w:rFonts w:ascii="Times New Roman" w:hAnsi="Times New Roman" w:cs="Times New Roman"/>
        </w:rPr>
        <w:t>Педагог, проговаривая текст, стремится подчеркнуть ритмический рисунок фразы</w:t>
      </w:r>
      <w:r w:rsidR="004400D9" w:rsidRPr="00BD1719">
        <w:rPr>
          <w:rFonts w:ascii="Times New Roman" w:hAnsi="Times New Roman" w:cs="Times New Roman"/>
        </w:rPr>
        <w:t>,</w:t>
      </w:r>
      <w:r w:rsidRPr="00BD1719">
        <w:rPr>
          <w:rFonts w:ascii="Times New Roman" w:hAnsi="Times New Roman" w:cs="Times New Roman"/>
        </w:rPr>
        <w:t xml:space="preserve"> путем пов</w:t>
      </w:r>
      <w:r w:rsidR="00792911">
        <w:rPr>
          <w:rFonts w:ascii="Times New Roman" w:hAnsi="Times New Roman" w:cs="Times New Roman"/>
        </w:rPr>
        <w:t>торения соответствующих движений</w:t>
      </w:r>
      <w:r w:rsidRPr="00BD1719">
        <w:rPr>
          <w:rFonts w:ascii="Times New Roman" w:hAnsi="Times New Roman" w:cs="Times New Roman"/>
        </w:rPr>
        <w:t xml:space="preserve">. Добиваться заучивания стихотворений не надо, так как это отнимает много времени, да и цели такой данный этап занятия не преследует. В конце каждой из физкультминуток педагог обязательно задает детям </w:t>
      </w:r>
      <w:r w:rsidRPr="00BD1719">
        <w:rPr>
          <w:rFonts w:ascii="Times New Roman" w:hAnsi="Times New Roman" w:cs="Times New Roman"/>
        </w:rPr>
        <w:lastRenderedPageBreak/>
        <w:t>вопросы по ее содержанию, учитывая основную цель логопедического занятия. Например: " Назовите ласковые "слова из этого стихотворения". (Имеются в</w:t>
      </w:r>
      <w:r w:rsidR="004400D9" w:rsidRPr="00BD1719">
        <w:rPr>
          <w:rFonts w:ascii="Times New Roman" w:hAnsi="Times New Roman" w:cs="Times New Roman"/>
        </w:rPr>
        <w:t xml:space="preserve"> </w:t>
      </w:r>
      <w:r w:rsidRPr="00BD1719">
        <w:rPr>
          <w:rFonts w:ascii="Times New Roman" w:hAnsi="Times New Roman" w:cs="Times New Roman"/>
        </w:rPr>
        <w:t>виду существительные с суффиксами уменьшительно ласкательного значения). Дети отвечают: "ножки, ручки, головка, спинка</w:t>
      </w:r>
      <w:r w:rsidR="004400D9" w:rsidRPr="00BD1719">
        <w:rPr>
          <w:rFonts w:ascii="Times New Roman" w:hAnsi="Times New Roman" w:cs="Times New Roman"/>
        </w:rPr>
        <w:t>,</w:t>
      </w:r>
      <w:r w:rsidRPr="00BD1719">
        <w:rPr>
          <w:rFonts w:ascii="Times New Roman" w:hAnsi="Times New Roman" w:cs="Times New Roman"/>
        </w:rPr>
        <w:t xml:space="preserve"> локоток".</w:t>
      </w:r>
    </w:p>
    <w:p w:rsidR="00C4102C" w:rsidRDefault="00C4102C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 w:rsidRPr="00BD1719">
        <w:rPr>
          <w:rFonts w:ascii="Times New Roman" w:hAnsi="Times New Roman" w:cs="Times New Roman"/>
        </w:rPr>
        <w:t>Приведем непосредственно связанные с темой логопедического занятия тексты для физкультминуток, которые можно проводить в группе для детей с нарушениями речи на 1-м и 2-м годах обучения.</w:t>
      </w:r>
    </w:p>
    <w:p w:rsidR="00EE0377" w:rsidRDefault="00EE0377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</w:p>
    <w:p w:rsidR="00792911" w:rsidRDefault="00792911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«Цветы»</w:t>
      </w:r>
    </w:p>
    <w:p w:rsidR="00792911" w:rsidRDefault="00792911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меня растет цветок,</w:t>
      </w:r>
      <w:r w:rsidR="00570F9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(наклоны головы к плечам, руки на поясе)</w:t>
      </w:r>
    </w:p>
    <w:p w:rsidR="00792911" w:rsidRDefault="00570F92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бы море выпить смог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(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азведение рук в стороны, в и. п.)</w:t>
      </w:r>
    </w:p>
    <w:p w:rsidR="00570F92" w:rsidRDefault="00570F92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Дам водички, он глотает     (наклон туловища вперед)</w:t>
      </w:r>
    </w:p>
    <w:p w:rsidR="00570F92" w:rsidRDefault="00570F92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немножко расцветает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(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риседание, подъем на носочки)</w:t>
      </w:r>
    </w:p>
    <w:p w:rsidR="00220BCF" w:rsidRDefault="00220BCF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</w:p>
    <w:p w:rsidR="00220BCF" w:rsidRDefault="00220BCF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«Транспорт»</w:t>
      </w:r>
    </w:p>
    <w:p w:rsidR="00220BCF" w:rsidRDefault="00220BCF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Самолеты загудели,             (руки перед грудью, вращения рук)</w:t>
      </w:r>
    </w:p>
    <w:p w:rsidR="00220BCF" w:rsidRDefault="00220BCF" w:rsidP="004955AE">
      <w:pPr>
        <w:pStyle w:val="a3"/>
        <w:spacing w:before="0" w:after="0" w:line="360" w:lineRule="auto"/>
        <w:ind w:left="3828" w:hanging="33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Самолеты полетели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      (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уки в стороны, наклоны вправо – влево)</w:t>
      </w:r>
    </w:p>
    <w:p w:rsidR="00220BCF" w:rsidRDefault="00220BCF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поляну тихо сели,           (приседание, руки на колени)</w:t>
      </w:r>
    </w:p>
    <w:p w:rsidR="00220BCF" w:rsidRDefault="00220BCF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Вновь над лесом полетели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уки в стороны, наклоны вправо – влево)</w:t>
      </w:r>
    </w:p>
    <w:p w:rsidR="00EE0377" w:rsidRDefault="00EE0377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</w:p>
    <w:p w:rsidR="00EE0377" w:rsidRDefault="00EE0377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«Части тела»</w:t>
      </w:r>
    </w:p>
    <w:p w:rsidR="00EE0377" w:rsidRDefault="00EE0377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Левой ручкой – покручу,</w:t>
      </w:r>
    </w:p>
    <w:p w:rsidR="00EE0377" w:rsidRDefault="00EE0377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Правой ручкой – по плечу.</w:t>
      </w:r>
    </w:p>
    <w:p w:rsidR="00EE0377" w:rsidRDefault="00EE0377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носочки и на пятки.</w:t>
      </w:r>
    </w:p>
    <w:p w:rsidR="00EE0377" w:rsidRDefault="00EE0377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и кончилась зарядка.</w:t>
      </w:r>
    </w:p>
    <w:p w:rsidR="00AD6BE2" w:rsidRDefault="00AD6BE2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</w:p>
    <w:p w:rsidR="00AD6BE2" w:rsidRDefault="00AD6BE2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«Лето»</w:t>
      </w:r>
    </w:p>
    <w:p w:rsidR="00AD6BE2" w:rsidRDefault="00AD6BE2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Дождь покапал и прошел     (встряхивание кистей, отведение рук за спину)</w:t>
      </w:r>
    </w:p>
    <w:p w:rsidR="00AD6BE2" w:rsidRDefault="00AD6BE2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 ярко светит,              (покачивание поднятых рук над головой)</w:t>
      </w:r>
    </w:p>
    <w:p w:rsidR="00AD6BE2" w:rsidRDefault="00AD6BE2" w:rsidP="00BD1719">
      <w:pPr>
        <w:pStyle w:val="a3"/>
        <w:spacing w:before="0" w:after="0" w:line="360" w:lineRule="auto"/>
        <w:ind w:left="60"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очень хорошо                  (повороты туловища вправо и влево)</w:t>
      </w:r>
    </w:p>
    <w:p w:rsidR="00AD6BE2" w:rsidRDefault="00AD6BE2" w:rsidP="00AD6BE2">
      <w:pPr>
        <w:pStyle w:val="a3"/>
        <w:spacing w:before="0" w:after="0" w:line="360" w:lineRule="auto"/>
        <w:ind w:left="3828" w:hanging="33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большим и детям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       (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одъем на носки и приседание)</w:t>
      </w:r>
    </w:p>
    <w:p w:rsidR="006A79E8" w:rsidRDefault="006A79E8" w:rsidP="00AD6BE2">
      <w:pPr>
        <w:pStyle w:val="a3"/>
        <w:spacing w:before="0" w:after="0" w:line="360" w:lineRule="auto"/>
        <w:ind w:left="3828" w:hanging="3308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дошкольное образовательное учреждение</w:t>
      </w: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комбинированного вида №59</w:t>
      </w: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</w:t>
      </w: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«Физкультминутки в логопедической работе»</w:t>
      </w: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Подготовила:</w:t>
      </w:r>
    </w:p>
    <w:p w:rsidR="006A79E8" w:rsidRDefault="006A79E8" w:rsidP="006A79E8">
      <w:pPr>
        <w:pStyle w:val="a3"/>
        <w:spacing w:before="0" w:after="0" w:line="360" w:lineRule="auto"/>
        <w:ind w:left="3828" w:hanging="33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учитель-логопед первой</w:t>
      </w:r>
    </w:p>
    <w:p w:rsidR="006A79E8" w:rsidRDefault="006A79E8" w:rsidP="006A79E8">
      <w:pPr>
        <w:pStyle w:val="a3"/>
        <w:spacing w:before="0" w:after="0" w:line="360" w:lineRule="auto"/>
        <w:ind w:left="3828" w:hanging="33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квалификационной категории</w:t>
      </w:r>
    </w:p>
    <w:p w:rsidR="006A79E8" w:rsidRDefault="006A79E8" w:rsidP="006A79E8">
      <w:pPr>
        <w:pStyle w:val="a3"/>
        <w:spacing w:before="0" w:after="0" w:line="360" w:lineRule="auto"/>
        <w:ind w:left="3828" w:hanging="33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Черкашина Т.А.</w:t>
      </w: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</w:p>
    <w:p w:rsidR="006A79E8" w:rsidRPr="00BD1719" w:rsidRDefault="006A79E8" w:rsidP="006A79E8">
      <w:pPr>
        <w:pStyle w:val="a3"/>
        <w:spacing w:before="0" w:after="0" w:line="360" w:lineRule="auto"/>
        <w:ind w:left="3828" w:hanging="33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Люберцы</w:t>
      </w:r>
    </w:p>
    <w:sectPr w:rsidR="006A79E8" w:rsidRPr="00BD1719" w:rsidSect="00EE0377">
      <w:type w:val="continuous"/>
      <w:pgSz w:w="11905" w:h="16837"/>
      <w:pgMar w:top="851" w:right="588" w:bottom="597" w:left="723" w:header="1943" w:footer="597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9E2481A"/>
    <w:lvl w:ilvl="0" w:tplc="7B803B86">
      <w:start w:val="1"/>
      <w:numFmt w:val="decimal"/>
      <w:lvlText w:val="%1."/>
      <w:lvlJc w:val="left"/>
      <w:rPr>
        <w:sz w:val="28"/>
        <w:szCs w:val="28"/>
      </w:rPr>
    </w:lvl>
    <w:lvl w:ilvl="1" w:tplc="F42E1BDE">
      <w:start w:val="1"/>
      <w:numFmt w:val="decimal"/>
      <w:lvlText w:val="%2."/>
      <w:lvlJc w:val="left"/>
      <w:rPr>
        <w:sz w:val="28"/>
        <w:szCs w:val="28"/>
      </w:rPr>
    </w:lvl>
    <w:lvl w:ilvl="2" w:tplc="9C90BCFC">
      <w:numFmt w:val="none"/>
      <w:lvlText w:val=""/>
      <w:lvlJc w:val="left"/>
      <w:pPr>
        <w:tabs>
          <w:tab w:val="num" w:pos="360"/>
        </w:tabs>
      </w:pPr>
    </w:lvl>
    <w:lvl w:ilvl="3" w:tplc="B6CC21CE">
      <w:numFmt w:val="none"/>
      <w:lvlText w:val=""/>
      <w:lvlJc w:val="left"/>
      <w:pPr>
        <w:tabs>
          <w:tab w:val="num" w:pos="360"/>
        </w:tabs>
      </w:pPr>
    </w:lvl>
    <w:lvl w:ilvl="4" w:tplc="331623EE">
      <w:numFmt w:val="none"/>
      <w:lvlText w:val=""/>
      <w:lvlJc w:val="left"/>
      <w:pPr>
        <w:tabs>
          <w:tab w:val="num" w:pos="360"/>
        </w:tabs>
      </w:pPr>
    </w:lvl>
    <w:lvl w:ilvl="5" w:tplc="ECCA863E">
      <w:numFmt w:val="none"/>
      <w:lvlText w:val=""/>
      <w:lvlJc w:val="left"/>
      <w:pPr>
        <w:tabs>
          <w:tab w:val="num" w:pos="360"/>
        </w:tabs>
      </w:pPr>
    </w:lvl>
    <w:lvl w:ilvl="6" w:tplc="8B50E390">
      <w:numFmt w:val="none"/>
      <w:lvlText w:val=""/>
      <w:lvlJc w:val="left"/>
      <w:pPr>
        <w:tabs>
          <w:tab w:val="num" w:pos="360"/>
        </w:tabs>
      </w:pPr>
    </w:lvl>
    <w:lvl w:ilvl="7" w:tplc="A49CA0C2">
      <w:numFmt w:val="none"/>
      <w:lvlText w:val=""/>
      <w:lvlJc w:val="left"/>
      <w:pPr>
        <w:tabs>
          <w:tab w:val="num" w:pos="360"/>
        </w:tabs>
      </w:pPr>
    </w:lvl>
    <w:lvl w:ilvl="8" w:tplc="A1D63F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C4102C"/>
    <w:rsid w:val="000215F5"/>
    <w:rsid w:val="001418FC"/>
    <w:rsid w:val="00220BCF"/>
    <w:rsid w:val="004400D9"/>
    <w:rsid w:val="004955AE"/>
    <w:rsid w:val="00570F92"/>
    <w:rsid w:val="006A79E8"/>
    <w:rsid w:val="00792911"/>
    <w:rsid w:val="007E6475"/>
    <w:rsid w:val="00AD6BE2"/>
    <w:rsid w:val="00BD1719"/>
    <w:rsid w:val="00C4102C"/>
    <w:rsid w:val="00DB3157"/>
    <w:rsid w:val="00EE0377"/>
    <w:rsid w:val="00F9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57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DB3157"/>
    <w:rPr>
      <w:rFonts w:ascii="Consolas" w:hAnsi="Consolas" w:cs="Consolas"/>
      <w:b/>
      <w:bCs/>
      <w:sz w:val="36"/>
      <w:szCs w:val="36"/>
    </w:rPr>
  </w:style>
  <w:style w:type="paragraph" w:styleId="a3">
    <w:name w:val="Body Text"/>
    <w:basedOn w:val="a"/>
    <w:link w:val="a4"/>
    <w:uiPriority w:val="99"/>
    <w:rsid w:val="00DB3157"/>
    <w:pPr>
      <w:shd w:val="clear" w:color="auto" w:fill="FFFFFF"/>
      <w:spacing w:before="360" w:after="360" w:line="240" w:lineRule="atLeast"/>
      <w:ind w:firstLine="480"/>
    </w:pPr>
    <w:rPr>
      <w:rFonts w:ascii="Consolas" w:hAnsi="Consolas" w:cs="Consolas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B3157"/>
    <w:rPr>
      <w:rFonts w:cs="Arial Unicode MS"/>
      <w:color w:val="000000"/>
    </w:rPr>
  </w:style>
  <w:style w:type="character" w:customStyle="1" w:styleId="2">
    <w:name w:val="Основной текст (2)"/>
    <w:basedOn w:val="a0"/>
    <w:uiPriority w:val="99"/>
    <w:rsid w:val="00DB3157"/>
    <w:rPr>
      <w:rFonts w:ascii="Consolas" w:hAnsi="Consolas" w:cs="Consolas"/>
      <w:w w:val="100"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rsid w:val="00DB3157"/>
    <w:pPr>
      <w:shd w:val="clear" w:color="auto" w:fill="FFFFFF"/>
      <w:spacing w:after="360" w:line="240" w:lineRule="atLeast"/>
      <w:outlineLvl w:val="0"/>
    </w:pPr>
    <w:rPr>
      <w:rFonts w:ascii="Consolas" w:hAnsi="Consolas" w:cs="Consolas"/>
      <w:b/>
      <w:bCs/>
      <w:color w:val="auto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11</cp:revision>
  <dcterms:created xsi:type="dcterms:W3CDTF">2012-10-17T16:34:00Z</dcterms:created>
  <dcterms:modified xsi:type="dcterms:W3CDTF">2012-11-18T19:20:00Z</dcterms:modified>
</cp:coreProperties>
</file>